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center"/>
        <w:outlineLvl w:val="1"/>
        <w:rPr>
          <w:rFonts w:ascii="LatoRegular" w:hAnsi="LatoRegular" w:eastAsia="Times New Roman" w:cs="Times New Roman"/>
          <w:color w:val="212529"/>
          <w:sz w:val="36"/>
          <w:szCs w:val="36"/>
          <w:lang w:eastAsia="ru-RU"/>
        </w:rPr>
      </w:pPr>
      <w:r>
        <w:rPr>
          <w:rFonts w:eastAsia="Times New Roman" w:cs="Times New Roman" w:ascii="LatoRegular" w:hAnsi="LatoRegular"/>
          <w:color w:val="212529"/>
          <w:sz w:val="36"/>
          <w:szCs w:val="36"/>
          <w:lang w:eastAsia="ru-RU"/>
        </w:rPr>
        <w:t>О сроках приема заявок на получение субсидий из средств бюджета города Ставрополя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ЧС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LatoRegular" w:hAnsi="LatoRegular" w:eastAsia="Times New Roman" w:cs="Times New Roman"/>
          <w:color w:val="212529"/>
          <w:sz w:val="24"/>
          <w:szCs w:val="24"/>
          <w:lang w:eastAsia="ru-RU"/>
        </w:rPr>
      </w:pPr>
      <w:r>
        <w:rPr>
          <w:rFonts w:eastAsia="Times New Roman" w:cs="Times New Roman" w:ascii="LatoRegular" w:hAnsi="LatoRegular"/>
          <w:color w:val="212529"/>
          <w:sz w:val="24"/>
          <w:szCs w:val="24"/>
          <w:lang w:eastAsia="ru-RU"/>
        </w:rPr>
        <w:t>«О сроках приема заявок на получение субсидий из средств бюджета города Ставрополя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чрезвычайных ситуаций»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LatoRegular" w:hAnsi="LatoRegular" w:eastAsia="Times New Roman" w:cs="Times New Roman"/>
          <w:color w:val="212529"/>
          <w:sz w:val="24"/>
          <w:szCs w:val="24"/>
          <w:lang w:eastAsia="ru-RU"/>
        </w:rPr>
      </w:pPr>
      <w:r>
        <w:rPr>
          <w:rFonts w:eastAsia="Times New Roman" w:cs="Times New Roman" w:ascii="LatoRegular" w:hAnsi="LatoRegular"/>
          <w:color w:val="212529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LatoRegular" w:hAnsi="LatoRegular" w:eastAsia="Times New Roman" w:cs="Times New Roman"/>
          <w:color w:val="212529"/>
          <w:sz w:val="24"/>
          <w:szCs w:val="24"/>
          <w:lang w:eastAsia="ru-RU"/>
        </w:rPr>
      </w:pPr>
      <w:r>
        <w:rPr>
          <w:rFonts w:eastAsia="Times New Roman" w:cs="Times New Roman" w:ascii="LatoRegular" w:hAnsi="LatoRegular"/>
          <w:color w:val="212529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LatoRegular" w:hAnsi="LatoRegular"/>
          <w:color w:val="000000"/>
          <w:sz w:val="24"/>
          <w:szCs w:val="24"/>
          <w:lang w:eastAsia="ru-RU"/>
        </w:rPr>
        <w:t>Срок приема заявок на получение субсидий из средств бюджета города Ставрополя на проведение аварийно-восстановительных работ общего имущества в многоквартирных домах № 167 по ул. Дзержинского, № 58 по ул. Коллективная, № 82 по ул. Орджоникидзе, № 68 по ул. Кирова, № 12 по просп. К.Маркса, № 23 по просп. К.Маркса, № 78 по просп. К.Маркса, расположенных на территории города Ставрополя, пострадавших в результате чрезвычайных ситуаций определен с 05.04.2022 по 08.04.2022 гг. включительно. Заявка подается в отдел жилищно-коммунального хозяйства администрации Октябрьского района города Ставрополя, по адресу ул. Голенева, 21, каб. 29, те</w:t>
      </w:r>
      <w:bookmarkStart w:id="0" w:name="_GoBack"/>
      <w:bookmarkEnd w:id="0"/>
      <w:r>
        <w:rPr>
          <w:rFonts w:eastAsia="Times New Roman" w:cs="Times New Roman" w:ascii="LatoRegular" w:hAnsi="LatoRegular"/>
          <w:color w:val="000000"/>
          <w:sz w:val="24"/>
          <w:szCs w:val="24"/>
          <w:lang w:eastAsia="ru-RU"/>
        </w:rPr>
        <w:t>л. 26 83 54.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atoRegula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a2251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a2251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Newsdatetime" w:customStyle="1">
    <w:name w:val="news-date-time"/>
    <w:basedOn w:val="DefaultParagraphFont"/>
    <w:qFormat/>
    <w:rsid w:val="00a22511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8">
    <w:name w:val="Title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LibreOffice/6.3.0.3$Linux_X86_64 LibreOffice_project/30$Build-3</Application>
  <Pages>1</Pages>
  <Words>155</Words>
  <Characters>1011</Characters>
  <CharactersWithSpaces>1164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2022-04-08T11:44:00Z</dcterms:created>
  <dc:creator>Асратян Каринэ Оганесовна</dc:creator>
  <dc:description/>
  <dc:language>ru-RU</dc:language>
  <cp:lastModifiedBy>Юзер</cp:lastModifiedBy>
  <dcterms:modified xsi:type="dcterms:W3CDTF">2022-04-08T12:04:00Z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